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819"/>
        <w:gridCol w:w="819"/>
        <w:gridCol w:w="818"/>
        <w:gridCol w:w="811"/>
        <w:gridCol w:w="811"/>
        <w:gridCol w:w="811"/>
        <w:gridCol w:w="811"/>
        <w:gridCol w:w="843"/>
        <w:gridCol w:w="843"/>
        <w:gridCol w:w="843"/>
        <w:gridCol w:w="843"/>
      </w:tblGrid>
      <w:tr w:rsidR="00295BD7" w:rsidRPr="00295BD7" w:rsidTr="00295BD7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RE1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RE2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RE3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KE1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KE2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KE3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KE4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MI1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MI2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MI3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MI4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  <w:tr w:rsidR="00295BD7" w:rsidRPr="00295BD7" w:rsidTr="00295BD7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BD7" w:rsidRPr="00295BD7" w:rsidRDefault="00295BD7" w:rsidP="00295BD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295BD7">
              <w:rPr>
                <w:rFonts w:ascii="Calibri" w:eastAsia="Times New Roman" w:hAnsi="Calibri" w:cs="Calibri"/>
                <w:color w:val="000000"/>
                <w:sz w:val="22"/>
              </w:rPr>
              <w:t>7</w:t>
            </w:r>
          </w:p>
        </w:tc>
      </w:tr>
    </w:tbl>
    <w:p w:rsidR="001D4FB3" w:rsidRDefault="001D4FB3" w:rsidP="001D4FB3">
      <w:pPr>
        <w:pStyle w:val="Gambar"/>
      </w:pP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  <w:r>
        <w:drawing>
          <wp:inline distT="0" distB="0" distL="0" distR="0" wp14:anchorId="596561AC" wp14:editId="5EAA734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  <w:r>
        <w:lastRenderedPageBreak/>
        <w:drawing>
          <wp:inline distT="0" distB="0" distL="0" distR="0" wp14:anchorId="6642A3A6" wp14:editId="23CD907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  <w:r>
        <w:drawing>
          <wp:inline distT="0" distB="0" distL="0" distR="0" wp14:anchorId="591459B6" wp14:editId="0731A27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  <w:r>
        <w:lastRenderedPageBreak/>
        <w:drawing>
          <wp:inline distT="0" distB="0" distL="0" distR="0" wp14:anchorId="74B0EDB5" wp14:editId="2D40BDA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  <w:r>
        <w:drawing>
          <wp:inline distT="0" distB="0" distL="0" distR="0" wp14:anchorId="67102FED" wp14:editId="0034218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  <w:r>
        <w:lastRenderedPageBreak/>
        <w:drawing>
          <wp:inline distT="0" distB="0" distL="0" distR="0" wp14:anchorId="579FBF50" wp14:editId="7CD57DA9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5BD7" w:rsidRDefault="00295BD7" w:rsidP="001D4FB3">
      <w:pPr>
        <w:pStyle w:val="Gambar"/>
      </w:pPr>
    </w:p>
    <w:p w:rsidR="00295BD7" w:rsidRDefault="00295BD7" w:rsidP="001D4FB3">
      <w:pPr>
        <w:pStyle w:val="Gambar"/>
      </w:pPr>
    </w:p>
    <w:tbl>
      <w:tblPr>
        <w:tblStyle w:val="TableGrid"/>
        <w:tblW w:w="90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4"/>
        <w:gridCol w:w="3395"/>
        <w:gridCol w:w="1560"/>
        <w:gridCol w:w="1417"/>
        <w:gridCol w:w="2136"/>
      </w:tblGrid>
      <w:tr w:rsidR="0013159E" w:rsidTr="004A4B30">
        <w:trPr>
          <w:trHeight w:val="454"/>
        </w:trPr>
        <w:tc>
          <w:tcPr>
            <w:tcW w:w="3959" w:type="dxa"/>
            <w:gridSpan w:val="2"/>
            <w:tcBorders>
              <w:bottom w:val="single" w:sz="8" w:space="0" w:color="auto"/>
            </w:tcBorders>
            <w:vAlign w:val="center"/>
          </w:tcPr>
          <w:p w:rsidR="0013159E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Hipotesis</w:t>
            </w:r>
          </w:p>
        </w:tc>
        <w:tc>
          <w:tcPr>
            <w:tcW w:w="1560" w:type="dxa"/>
            <w:vAlign w:val="center"/>
          </w:tcPr>
          <w:p w:rsidR="0013159E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Koefisien (Std)</w:t>
            </w:r>
          </w:p>
        </w:tc>
        <w:tc>
          <w:tcPr>
            <w:tcW w:w="1417" w:type="dxa"/>
            <w:vAlign w:val="center"/>
          </w:tcPr>
          <w:p w:rsidR="0013159E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p-value</w:t>
            </w:r>
          </w:p>
        </w:tc>
        <w:tc>
          <w:tcPr>
            <w:tcW w:w="2136" w:type="dxa"/>
            <w:vAlign w:val="center"/>
          </w:tcPr>
          <w:p w:rsidR="0013159E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Keputusan</w:t>
            </w:r>
          </w:p>
        </w:tc>
      </w:tr>
      <w:tr w:rsidR="004A4B30" w:rsidTr="004A4B30">
        <w:trPr>
          <w:trHeight w:val="454"/>
        </w:trPr>
        <w:tc>
          <w:tcPr>
            <w:tcW w:w="564" w:type="dxa"/>
            <w:tcBorders>
              <w:right w:val="nil"/>
            </w:tcBorders>
            <w:vAlign w:val="center"/>
          </w:tcPr>
          <w:p w:rsidR="001D4FB3" w:rsidRDefault="0013159E" w:rsidP="00F14630">
            <w:pPr>
              <w:pStyle w:val="Gambar"/>
            </w:pPr>
            <w:r>
              <w:t>H1:</w:t>
            </w:r>
          </w:p>
        </w:tc>
        <w:tc>
          <w:tcPr>
            <w:tcW w:w="3395" w:type="dxa"/>
            <w:tcBorders>
              <w:left w:val="nil"/>
            </w:tcBorders>
            <w:vAlign w:val="center"/>
          </w:tcPr>
          <w:p w:rsidR="001D4FB3" w:rsidRPr="004A4B30" w:rsidRDefault="0013159E" w:rsidP="0013159E">
            <w:pPr>
              <w:pStyle w:val="Gambar"/>
              <w:jc w:val="left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 xml:space="preserve">Reputasi </w:t>
            </w:r>
            <w:r w:rsidRPr="004A4B30">
              <w:rPr>
                <w:sz w:val="24"/>
                <w:szCs w:val="24"/>
              </w:rPr>
              <w:sym w:font="Wingdings" w:char="F0E0"/>
            </w:r>
            <w:r w:rsidRPr="004A4B30">
              <w:rPr>
                <w:sz w:val="24"/>
                <w:szCs w:val="24"/>
              </w:rPr>
              <w:t xml:space="preserve"> Kepercayaan</w:t>
            </w:r>
          </w:p>
        </w:tc>
        <w:tc>
          <w:tcPr>
            <w:tcW w:w="1560" w:type="dxa"/>
            <w:vAlign w:val="center"/>
          </w:tcPr>
          <w:p w:rsidR="001D4FB3" w:rsidRPr="004A4B30" w:rsidRDefault="0013159E" w:rsidP="0013159E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0,839</w:t>
            </w:r>
          </w:p>
        </w:tc>
        <w:tc>
          <w:tcPr>
            <w:tcW w:w="1417" w:type="dxa"/>
            <w:vAlign w:val="center"/>
          </w:tcPr>
          <w:p w:rsidR="001D4FB3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***</w:t>
            </w:r>
          </w:p>
        </w:tc>
        <w:tc>
          <w:tcPr>
            <w:tcW w:w="2136" w:type="dxa"/>
            <w:vAlign w:val="center"/>
          </w:tcPr>
          <w:p w:rsidR="001D4FB3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Signifikan</w:t>
            </w:r>
          </w:p>
        </w:tc>
      </w:tr>
      <w:tr w:rsidR="004A4B30" w:rsidTr="004A4B30">
        <w:trPr>
          <w:trHeight w:val="454"/>
        </w:trPr>
        <w:tc>
          <w:tcPr>
            <w:tcW w:w="564" w:type="dxa"/>
            <w:tcBorders>
              <w:right w:val="nil"/>
            </w:tcBorders>
            <w:vAlign w:val="center"/>
          </w:tcPr>
          <w:p w:rsidR="001D4FB3" w:rsidRDefault="0013159E" w:rsidP="00F14630">
            <w:pPr>
              <w:pStyle w:val="Gambar"/>
            </w:pPr>
            <w:r>
              <w:t>H2:</w:t>
            </w:r>
          </w:p>
        </w:tc>
        <w:tc>
          <w:tcPr>
            <w:tcW w:w="3395" w:type="dxa"/>
            <w:tcBorders>
              <w:left w:val="nil"/>
            </w:tcBorders>
            <w:vAlign w:val="center"/>
          </w:tcPr>
          <w:p w:rsidR="001D4FB3" w:rsidRPr="004A4B30" w:rsidRDefault="0013159E" w:rsidP="0013159E">
            <w:pPr>
              <w:pStyle w:val="Gambar"/>
              <w:jc w:val="left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 xml:space="preserve">Kepercayaan </w:t>
            </w:r>
            <w:r w:rsidRPr="004A4B30">
              <w:rPr>
                <w:sz w:val="24"/>
                <w:szCs w:val="24"/>
              </w:rPr>
              <w:sym w:font="Wingdings" w:char="F0E0"/>
            </w:r>
            <w:r w:rsidRPr="004A4B30">
              <w:rPr>
                <w:sz w:val="24"/>
                <w:szCs w:val="24"/>
              </w:rPr>
              <w:t xml:space="preserve"> Minat Beli</w:t>
            </w:r>
          </w:p>
        </w:tc>
        <w:tc>
          <w:tcPr>
            <w:tcW w:w="1560" w:type="dxa"/>
            <w:vAlign w:val="center"/>
          </w:tcPr>
          <w:p w:rsidR="001D4FB3" w:rsidRPr="004A4B30" w:rsidRDefault="0013159E" w:rsidP="0013159E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0,429</w:t>
            </w:r>
          </w:p>
        </w:tc>
        <w:tc>
          <w:tcPr>
            <w:tcW w:w="1417" w:type="dxa"/>
            <w:vAlign w:val="center"/>
          </w:tcPr>
          <w:p w:rsidR="001D4FB3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0,042</w:t>
            </w:r>
          </w:p>
        </w:tc>
        <w:tc>
          <w:tcPr>
            <w:tcW w:w="2136" w:type="dxa"/>
            <w:vAlign w:val="center"/>
          </w:tcPr>
          <w:p w:rsidR="001D4FB3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Signifikan</w:t>
            </w:r>
          </w:p>
        </w:tc>
      </w:tr>
      <w:tr w:rsidR="004A4B30" w:rsidTr="004A4B30">
        <w:trPr>
          <w:trHeight w:val="454"/>
        </w:trPr>
        <w:tc>
          <w:tcPr>
            <w:tcW w:w="564" w:type="dxa"/>
            <w:tcBorders>
              <w:right w:val="nil"/>
            </w:tcBorders>
            <w:vAlign w:val="center"/>
          </w:tcPr>
          <w:p w:rsidR="001D4FB3" w:rsidRDefault="0013159E" w:rsidP="00F14630">
            <w:pPr>
              <w:pStyle w:val="Gambar"/>
            </w:pPr>
            <w:r>
              <w:t>H3:</w:t>
            </w:r>
          </w:p>
        </w:tc>
        <w:tc>
          <w:tcPr>
            <w:tcW w:w="3395" w:type="dxa"/>
            <w:tcBorders>
              <w:left w:val="nil"/>
            </w:tcBorders>
            <w:vAlign w:val="center"/>
          </w:tcPr>
          <w:p w:rsidR="001D4FB3" w:rsidRPr="004A4B30" w:rsidRDefault="0013159E" w:rsidP="0013159E">
            <w:pPr>
              <w:pStyle w:val="Gambar"/>
              <w:jc w:val="left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 xml:space="preserve">Reputasi </w:t>
            </w:r>
            <w:r w:rsidRPr="004A4B30">
              <w:rPr>
                <w:sz w:val="24"/>
                <w:szCs w:val="24"/>
              </w:rPr>
              <w:sym w:font="Wingdings" w:char="F0E0"/>
            </w:r>
            <w:r w:rsidRPr="004A4B30">
              <w:rPr>
                <w:sz w:val="24"/>
                <w:szCs w:val="24"/>
              </w:rPr>
              <w:t xml:space="preserve"> Minat Beli</w:t>
            </w:r>
          </w:p>
        </w:tc>
        <w:tc>
          <w:tcPr>
            <w:tcW w:w="1560" w:type="dxa"/>
            <w:vAlign w:val="center"/>
          </w:tcPr>
          <w:p w:rsidR="001D4FB3" w:rsidRPr="004A4B30" w:rsidRDefault="0013159E" w:rsidP="0013159E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0,489</w:t>
            </w:r>
          </w:p>
        </w:tc>
        <w:tc>
          <w:tcPr>
            <w:tcW w:w="1417" w:type="dxa"/>
            <w:vAlign w:val="center"/>
          </w:tcPr>
          <w:p w:rsidR="001D4FB3" w:rsidRPr="004A4B30" w:rsidRDefault="0013159E" w:rsidP="00F14630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0,021</w:t>
            </w:r>
          </w:p>
        </w:tc>
        <w:tc>
          <w:tcPr>
            <w:tcW w:w="2136" w:type="dxa"/>
            <w:vAlign w:val="center"/>
          </w:tcPr>
          <w:p w:rsidR="001D4FB3" w:rsidRPr="004A4B30" w:rsidRDefault="0013159E" w:rsidP="0013159E">
            <w:pPr>
              <w:jc w:val="center"/>
              <w:rPr>
                <w:sz w:val="24"/>
                <w:szCs w:val="24"/>
              </w:rPr>
            </w:pPr>
            <w:proofErr w:type="spellStart"/>
            <w:r w:rsidRPr="004A4B30">
              <w:rPr>
                <w:sz w:val="24"/>
                <w:szCs w:val="24"/>
              </w:rPr>
              <w:t>Signifikan</w:t>
            </w:r>
            <w:proofErr w:type="spellEnd"/>
          </w:p>
        </w:tc>
      </w:tr>
    </w:tbl>
    <w:p w:rsidR="001D4FB3" w:rsidRDefault="001D4FB3" w:rsidP="001D4FB3">
      <w:pPr>
        <w:pStyle w:val="Gambar"/>
      </w:pPr>
    </w:p>
    <w:p w:rsidR="0013159E" w:rsidRPr="00BC08B1" w:rsidRDefault="0013159E" w:rsidP="00BC08B1">
      <w:pPr>
        <w:pStyle w:val="Gambar"/>
      </w:pPr>
    </w:p>
    <w:p w:rsidR="00F47AE7" w:rsidRPr="00BC08B1" w:rsidRDefault="00F47AE7" w:rsidP="00BC08B1">
      <w:pPr>
        <w:pStyle w:val="Gambar"/>
      </w:pPr>
    </w:p>
    <w:p w:rsidR="00F47AE7" w:rsidRPr="00BC08B1" w:rsidRDefault="00F47AE7" w:rsidP="00BC08B1">
      <w:pPr>
        <w:pStyle w:val="Gambar"/>
      </w:pPr>
    </w:p>
    <w:p w:rsidR="00F47AE7" w:rsidRPr="00BC08B1" w:rsidRDefault="00F47AE7" w:rsidP="00BC08B1">
      <w:pPr>
        <w:pStyle w:val="Gambar"/>
      </w:pPr>
    </w:p>
    <w:p w:rsidR="00F47AE7" w:rsidRPr="00BC08B1" w:rsidRDefault="00F47AE7" w:rsidP="00BC08B1">
      <w:pPr>
        <w:pStyle w:val="Gambar"/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35"/>
        <w:gridCol w:w="2335"/>
        <w:gridCol w:w="2335"/>
        <w:gridCol w:w="2335"/>
      </w:tblGrid>
      <w:tr w:rsidR="00F47AE7" w:rsidRPr="00BC08B1" w:rsidTr="009372F4">
        <w:trPr>
          <w:trHeight w:val="397"/>
        </w:trPr>
        <w:tc>
          <w:tcPr>
            <w:tcW w:w="2337" w:type="dxa"/>
            <w:tcBorders>
              <w:bottom w:val="single" w:sz="8" w:space="0" w:color="auto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Ukuran</w:t>
            </w:r>
          </w:p>
        </w:tc>
        <w:tc>
          <w:tcPr>
            <w:tcW w:w="2337" w:type="dxa"/>
            <w:tcBorders>
              <w:bottom w:val="single" w:sz="8" w:space="0" w:color="auto"/>
            </w:tcBorders>
            <w:vAlign w:val="center"/>
          </w:tcPr>
          <w:p w:rsidR="00F47AE7" w:rsidRPr="004A4B30" w:rsidRDefault="00F47AE7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Persyaratan</w:t>
            </w:r>
          </w:p>
        </w:tc>
        <w:tc>
          <w:tcPr>
            <w:tcW w:w="2338" w:type="dxa"/>
            <w:tcBorders>
              <w:bottom w:val="single" w:sz="8" w:space="0" w:color="auto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Estimasi</w:t>
            </w:r>
          </w:p>
        </w:tc>
        <w:tc>
          <w:tcPr>
            <w:tcW w:w="2338" w:type="dxa"/>
            <w:tcBorders>
              <w:bottom w:val="single" w:sz="8" w:space="0" w:color="auto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Kategori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Absolut</w:t>
            </w:r>
          </w:p>
        </w:tc>
        <w:tc>
          <w:tcPr>
            <w:tcW w:w="2337" w:type="dxa"/>
            <w:tcBorders>
              <w:bottom w:val="nil"/>
            </w:tcBorders>
            <w:vAlign w:val="center"/>
          </w:tcPr>
          <w:p w:rsidR="00F47AE7" w:rsidRPr="004A4B30" w:rsidRDefault="00F47AE7" w:rsidP="00BC08B1">
            <w:pPr>
              <w:pStyle w:val="Gambar"/>
              <w:rPr>
                <w:sz w:val="24"/>
                <w:szCs w:val="24"/>
              </w:rPr>
            </w:pPr>
          </w:p>
        </w:tc>
        <w:tc>
          <w:tcPr>
            <w:tcW w:w="2338" w:type="dxa"/>
            <w:tcBorders>
              <w:bottom w:val="nil"/>
            </w:tcBorders>
            <w:vAlign w:val="center"/>
          </w:tcPr>
          <w:p w:rsidR="00F47AE7" w:rsidRPr="004A4B30" w:rsidRDefault="00F47AE7" w:rsidP="00BC08B1">
            <w:pPr>
              <w:pStyle w:val="Gambar"/>
              <w:rPr>
                <w:sz w:val="24"/>
                <w:szCs w:val="24"/>
              </w:rPr>
            </w:pPr>
          </w:p>
        </w:tc>
        <w:tc>
          <w:tcPr>
            <w:tcW w:w="2338" w:type="dxa"/>
            <w:tcBorders>
              <w:bottom w:val="nil"/>
            </w:tcBorders>
            <w:vAlign w:val="center"/>
          </w:tcPr>
          <w:p w:rsidR="00F47AE7" w:rsidRPr="004A4B30" w:rsidRDefault="00F47AE7" w:rsidP="00BC08B1">
            <w:pPr>
              <w:pStyle w:val="Gambar"/>
              <w:rPr>
                <w:sz w:val="24"/>
                <w:szCs w:val="24"/>
              </w:rPr>
            </w:pP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Chi-Square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Kecil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51,111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p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0,05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0,134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RMSEA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&lt;</w:t>
            </w:r>
            <w:r w:rsidRPr="004A4B30">
              <w:rPr>
                <w:sz w:val="24"/>
                <w:szCs w:val="24"/>
              </w:rPr>
              <w:t xml:space="preserve"> 0,08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0,050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p (close fit)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0,05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0,473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single" w:sz="8" w:space="0" w:color="auto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GFI</w:t>
            </w:r>
          </w:p>
        </w:tc>
        <w:tc>
          <w:tcPr>
            <w:tcW w:w="2337" w:type="dxa"/>
            <w:tcBorders>
              <w:top w:val="nil"/>
              <w:bottom w:val="single" w:sz="8" w:space="0" w:color="auto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0,90</w:t>
            </w:r>
          </w:p>
        </w:tc>
        <w:tc>
          <w:tcPr>
            <w:tcW w:w="2338" w:type="dxa"/>
            <w:tcBorders>
              <w:top w:val="nil"/>
              <w:bottom w:val="single" w:sz="8" w:space="0" w:color="auto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0,918</w:t>
            </w:r>
          </w:p>
        </w:tc>
        <w:tc>
          <w:tcPr>
            <w:tcW w:w="2338" w:type="dxa"/>
            <w:tcBorders>
              <w:top w:val="nil"/>
              <w:bottom w:val="single" w:sz="8" w:space="0" w:color="auto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Inkremental</w:t>
            </w:r>
          </w:p>
        </w:tc>
        <w:tc>
          <w:tcPr>
            <w:tcW w:w="2337" w:type="dxa"/>
            <w:tcBorders>
              <w:bottom w:val="nil"/>
            </w:tcBorders>
            <w:vAlign w:val="center"/>
          </w:tcPr>
          <w:p w:rsidR="00F47AE7" w:rsidRPr="004A4B30" w:rsidRDefault="00F47AE7" w:rsidP="00BC08B1">
            <w:pPr>
              <w:pStyle w:val="Gambar"/>
              <w:rPr>
                <w:sz w:val="24"/>
                <w:szCs w:val="24"/>
              </w:rPr>
            </w:pPr>
          </w:p>
        </w:tc>
        <w:tc>
          <w:tcPr>
            <w:tcW w:w="2338" w:type="dxa"/>
            <w:tcBorders>
              <w:bottom w:val="nil"/>
            </w:tcBorders>
            <w:vAlign w:val="center"/>
          </w:tcPr>
          <w:p w:rsidR="00F47AE7" w:rsidRPr="004A4B30" w:rsidRDefault="00F47AE7" w:rsidP="00BC08B1">
            <w:pPr>
              <w:pStyle w:val="Gambar"/>
              <w:rPr>
                <w:sz w:val="24"/>
                <w:szCs w:val="24"/>
              </w:rPr>
            </w:pPr>
          </w:p>
        </w:tc>
        <w:tc>
          <w:tcPr>
            <w:tcW w:w="2338" w:type="dxa"/>
            <w:tcBorders>
              <w:bottom w:val="nil"/>
            </w:tcBorders>
            <w:vAlign w:val="center"/>
          </w:tcPr>
          <w:p w:rsidR="00F47AE7" w:rsidRPr="004A4B30" w:rsidRDefault="00F47AE7" w:rsidP="00BC08B1">
            <w:pPr>
              <w:pStyle w:val="Gambar"/>
              <w:rPr>
                <w:sz w:val="24"/>
                <w:szCs w:val="24"/>
              </w:rPr>
            </w:pP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NFI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0,90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0,915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lastRenderedPageBreak/>
              <w:t>CFI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0,90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0,982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IFI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0,90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0,982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TLI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0,90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0,975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Fit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RFI</w:t>
            </w:r>
          </w:p>
        </w:tc>
        <w:tc>
          <w:tcPr>
            <w:tcW w:w="2337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0,90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0,887</w:t>
            </w:r>
          </w:p>
        </w:tc>
        <w:tc>
          <w:tcPr>
            <w:tcW w:w="2338" w:type="dxa"/>
            <w:tcBorders>
              <w:top w:val="nil"/>
              <w:bottom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Marginal</w:t>
            </w:r>
          </w:p>
        </w:tc>
      </w:tr>
      <w:tr w:rsidR="00F47AE7" w:rsidRPr="00BC08B1" w:rsidTr="009372F4">
        <w:trPr>
          <w:trHeight w:val="397"/>
        </w:trPr>
        <w:tc>
          <w:tcPr>
            <w:tcW w:w="2337" w:type="dxa"/>
            <w:tcBorders>
              <w:top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AGFI</w:t>
            </w:r>
          </w:p>
        </w:tc>
        <w:tc>
          <w:tcPr>
            <w:tcW w:w="2337" w:type="dxa"/>
            <w:tcBorders>
              <w:top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  <w:u w:val="single"/>
              </w:rPr>
              <w:t>&gt;</w:t>
            </w:r>
            <w:r w:rsidRPr="004A4B30">
              <w:rPr>
                <w:sz w:val="24"/>
                <w:szCs w:val="24"/>
              </w:rPr>
              <w:t xml:space="preserve"> 0,90</w:t>
            </w:r>
          </w:p>
        </w:tc>
        <w:tc>
          <w:tcPr>
            <w:tcW w:w="2338" w:type="dxa"/>
            <w:tcBorders>
              <w:top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0,869</w:t>
            </w:r>
          </w:p>
        </w:tc>
        <w:tc>
          <w:tcPr>
            <w:tcW w:w="2338" w:type="dxa"/>
            <w:tcBorders>
              <w:top w:val="nil"/>
            </w:tcBorders>
            <w:vAlign w:val="center"/>
          </w:tcPr>
          <w:p w:rsidR="00F47AE7" w:rsidRPr="004A4B30" w:rsidRDefault="002754F4" w:rsidP="00BC08B1">
            <w:pPr>
              <w:pStyle w:val="Gambar"/>
              <w:rPr>
                <w:sz w:val="24"/>
                <w:szCs w:val="24"/>
              </w:rPr>
            </w:pPr>
            <w:r w:rsidRPr="004A4B30">
              <w:rPr>
                <w:sz w:val="24"/>
                <w:szCs w:val="24"/>
              </w:rPr>
              <w:t>Marginal</w:t>
            </w:r>
          </w:p>
        </w:tc>
      </w:tr>
    </w:tbl>
    <w:p w:rsidR="00F47AE7" w:rsidRDefault="00F47AE7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p w:rsidR="00DD4036" w:rsidRDefault="00DD4036" w:rsidP="00BC08B1">
      <w:pPr>
        <w:pStyle w:val="Gambar"/>
      </w:pPr>
    </w:p>
    <w:tbl>
      <w:tblPr>
        <w:tblW w:w="5913" w:type="dxa"/>
        <w:tblInd w:w="-10" w:type="dxa"/>
        <w:tblLook w:val="04A0" w:firstRow="1" w:lastRow="0" w:firstColumn="1" w:lastColumn="0" w:noHBand="0" w:noVBand="1"/>
      </w:tblPr>
      <w:tblGrid>
        <w:gridCol w:w="1134"/>
        <w:gridCol w:w="2439"/>
        <w:gridCol w:w="1044"/>
        <w:gridCol w:w="1296"/>
      </w:tblGrid>
      <w:tr w:rsidR="003576FC" w:rsidRPr="00DD4036" w:rsidTr="003576FC">
        <w:trPr>
          <w:trHeight w:val="814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DD4036">
            <w:pPr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Kode</w:t>
            </w:r>
            <w:proofErr w:type="spellEnd"/>
          </w:p>
        </w:tc>
        <w:tc>
          <w:tcPr>
            <w:tcW w:w="24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DD4036">
            <w:pPr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Variabel</w:t>
            </w:r>
            <w:proofErr w:type="spellEnd"/>
            <w:r w:rsidRPr="00DD4036">
              <w:rPr>
                <w:sz w:val="22"/>
              </w:rPr>
              <w:t>/</w:t>
            </w:r>
            <w:proofErr w:type="spellStart"/>
            <w:r w:rsidRPr="00DD4036">
              <w:rPr>
                <w:sz w:val="22"/>
              </w:rPr>
              <w:t>Indikator</w:t>
            </w:r>
            <w:proofErr w:type="spellEnd"/>
          </w:p>
        </w:tc>
        <w:tc>
          <w:tcPr>
            <w:tcW w:w="1044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DD4036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Nilai</w:t>
            </w:r>
            <w:proofErr w:type="spell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DD4036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Kategori</w:t>
            </w:r>
            <w:proofErr w:type="spellEnd"/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rPr>
                <w:sz w:val="22"/>
              </w:rPr>
            </w:pPr>
            <w:r w:rsidRPr="00DD4036">
              <w:rPr>
                <w:sz w:val="22"/>
              </w:rPr>
              <w:t>REP</w:t>
            </w:r>
          </w:p>
        </w:tc>
        <w:tc>
          <w:tcPr>
            <w:tcW w:w="2439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rPr>
                <w:sz w:val="22"/>
              </w:rPr>
            </w:pPr>
            <w:r w:rsidRPr="00DD4036">
              <w:rPr>
                <w:sz w:val="22"/>
              </w:rPr>
              <w:t>REPUTASI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7.76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RP1</w:t>
            </w:r>
          </w:p>
        </w:tc>
        <w:tc>
          <w:tcPr>
            <w:tcW w:w="243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Kompetensi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7.73</w:t>
            </w:r>
          </w:p>
        </w:tc>
        <w:tc>
          <w:tcPr>
            <w:tcW w:w="12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RP2</w:t>
            </w:r>
          </w:p>
        </w:tc>
        <w:tc>
          <w:tcPr>
            <w:tcW w:w="243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Kredibilitas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7.69</w:t>
            </w:r>
          </w:p>
        </w:tc>
        <w:tc>
          <w:tcPr>
            <w:tcW w:w="12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RP3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r w:rsidRPr="00DD4036">
              <w:rPr>
                <w:sz w:val="22"/>
              </w:rPr>
              <w:t xml:space="preserve">Nama </w:t>
            </w:r>
            <w:proofErr w:type="spellStart"/>
            <w:r w:rsidRPr="00DD4036">
              <w:rPr>
                <w:sz w:val="22"/>
              </w:rPr>
              <w:t>Baik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7.87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rPr>
                <w:sz w:val="22"/>
              </w:rPr>
            </w:pPr>
            <w:r w:rsidRPr="00DD4036">
              <w:rPr>
                <w:sz w:val="22"/>
              </w:rPr>
              <w:t>KEP</w:t>
            </w:r>
          </w:p>
        </w:tc>
        <w:tc>
          <w:tcPr>
            <w:tcW w:w="2439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rPr>
                <w:sz w:val="22"/>
              </w:rPr>
            </w:pPr>
            <w:r w:rsidRPr="00DD4036">
              <w:rPr>
                <w:sz w:val="22"/>
              </w:rPr>
              <w:t>KEPERCAYAAN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7.85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KE1</w:t>
            </w:r>
          </w:p>
        </w:tc>
        <w:tc>
          <w:tcPr>
            <w:tcW w:w="243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Kesesuaian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7.89</w:t>
            </w:r>
          </w:p>
        </w:tc>
        <w:tc>
          <w:tcPr>
            <w:tcW w:w="12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KE2</w:t>
            </w:r>
          </w:p>
        </w:tc>
        <w:tc>
          <w:tcPr>
            <w:tcW w:w="243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Baik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7.79</w:t>
            </w:r>
          </w:p>
        </w:tc>
        <w:tc>
          <w:tcPr>
            <w:tcW w:w="12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KE3</w:t>
            </w:r>
          </w:p>
        </w:tc>
        <w:tc>
          <w:tcPr>
            <w:tcW w:w="243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Konsisten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7.86</w:t>
            </w:r>
          </w:p>
        </w:tc>
        <w:tc>
          <w:tcPr>
            <w:tcW w:w="12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KE4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r w:rsidRPr="00DD4036">
              <w:rPr>
                <w:sz w:val="22"/>
              </w:rPr>
              <w:t>Sustainable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rPr>
                <w:sz w:val="22"/>
              </w:rPr>
            </w:pPr>
            <w:r w:rsidRPr="00DD4036">
              <w:rPr>
                <w:sz w:val="22"/>
              </w:rPr>
              <w:t>MNT</w:t>
            </w:r>
          </w:p>
        </w:tc>
        <w:tc>
          <w:tcPr>
            <w:tcW w:w="2439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rPr>
                <w:sz w:val="22"/>
              </w:rPr>
            </w:pPr>
            <w:r w:rsidRPr="00DD4036">
              <w:rPr>
                <w:sz w:val="22"/>
              </w:rPr>
              <w:t>MINAT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7.85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MI1</w:t>
            </w:r>
          </w:p>
        </w:tc>
        <w:tc>
          <w:tcPr>
            <w:tcW w:w="243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Transaksional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7.56</w:t>
            </w:r>
          </w:p>
        </w:tc>
        <w:tc>
          <w:tcPr>
            <w:tcW w:w="12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MI2</w:t>
            </w:r>
          </w:p>
        </w:tc>
        <w:tc>
          <w:tcPr>
            <w:tcW w:w="243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Referensial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8.16</w:t>
            </w:r>
          </w:p>
        </w:tc>
        <w:tc>
          <w:tcPr>
            <w:tcW w:w="12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MI3</w:t>
            </w:r>
          </w:p>
        </w:tc>
        <w:tc>
          <w:tcPr>
            <w:tcW w:w="243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Preferensial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7.86</w:t>
            </w:r>
          </w:p>
        </w:tc>
        <w:tc>
          <w:tcPr>
            <w:tcW w:w="12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  <w:tr w:rsidR="003576FC" w:rsidRPr="00DD4036" w:rsidTr="003576FC">
        <w:trPr>
          <w:trHeight w:val="39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pStyle w:val="Gambar"/>
              <w:rPr>
                <w:sz w:val="22"/>
              </w:rPr>
            </w:pPr>
            <w:r w:rsidRPr="00DD4036">
              <w:rPr>
                <w:sz w:val="22"/>
              </w:rPr>
              <w:t>MI4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DD4036" w:rsidRDefault="003576FC" w:rsidP="003576FC">
            <w:pPr>
              <w:ind w:left="178"/>
              <w:rPr>
                <w:sz w:val="22"/>
              </w:rPr>
            </w:pPr>
            <w:proofErr w:type="spellStart"/>
            <w:r w:rsidRPr="00DD4036">
              <w:rPr>
                <w:sz w:val="22"/>
              </w:rPr>
              <w:t>Eksploratif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7.80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76FC" w:rsidRPr="003576FC" w:rsidRDefault="003576FC" w:rsidP="003576FC">
            <w:pPr>
              <w:pStyle w:val="Gambar"/>
              <w:rPr>
                <w:sz w:val="22"/>
              </w:rPr>
            </w:pPr>
            <w:r w:rsidRPr="003576FC">
              <w:rPr>
                <w:sz w:val="22"/>
              </w:rPr>
              <w:t>Tinggi</w:t>
            </w:r>
          </w:p>
        </w:tc>
      </w:tr>
    </w:tbl>
    <w:p w:rsidR="00DD4036" w:rsidRDefault="00DD4036" w:rsidP="00BC08B1">
      <w:pPr>
        <w:pStyle w:val="Gambar"/>
      </w:pPr>
    </w:p>
    <w:p w:rsidR="003576FC" w:rsidRDefault="003576FC" w:rsidP="00BC08B1">
      <w:pPr>
        <w:pStyle w:val="Gambar"/>
      </w:pPr>
    </w:p>
    <w:p w:rsidR="003576FC" w:rsidRDefault="003576FC" w:rsidP="00BC08B1">
      <w:pPr>
        <w:pStyle w:val="Gambar"/>
      </w:pPr>
    </w:p>
    <w:p w:rsidR="003576FC" w:rsidRDefault="003576FC" w:rsidP="00BC08B1">
      <w:pPr>
        <w:pStyle w:val="Gambar"/>
      </w:pPr>
    </w:p>
    <w:tbl>
      <w:tblPr>
        <w:tblW w:w="4800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3576FC" w:rsidRPr="003576FC" w:rsidTr="003576FC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REP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RE1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RE2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RE3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KEP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KE1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KE2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KE3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KE4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MNT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MI1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MI2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8.16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MI3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  <w:tr w:rsidR="003576FC" w:rsidRPr="003576FC" w:rsidTr="003576F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MI4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7.80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6FC" w:rsidRPr="003576FC" w:rsidRDefault="003576FC" w:rsidP="003576F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76FC">
              <w:rPr>
                <w:rFonts w:ascii="Calibri" w:eastAsia="Times New Roman" w:hAnsi="Calibri" w:cs="Calibri"/>
                <w:color w:val="000000"/>
                <w:sz w:val="22"/>
              </w:rPr>
              <w:t>Tinggi</w:t>
            </w:r>
          </w:p>
        </w:tc>
      </w:tr>
    </w:tbl>
    <w:p w:rsidR="003576FC" w:rsidRDefault="003576FC" w:rsidP="00BC08B1">
      <w:pPr>
        <w:pStyle w:val="Gambar"/>
      </w:pPr>
    </w:p>
    <w:p w:rsidR="003576FC" w:rsidRPr="00BC08B1" w:rsidRDefault="003576FC" w:rsidP="00BC08B1">
      <w:pPr>
        <w:pStyle w:val="Gambar"/>
      </w:pPr>
    </w:p>
    <w:p w:rsidR="00F47AE7" w:rsidRDefault="00F47AE7" w:rsidP="001D4FB3">
      <w:pPr>
        <w:pStyle w:val="Gambar"/>
      </w:pPr>
      <w:r>
        <w:drawing>
          <wp:inline distT="0" distB="0" distL="0" distR="0" wp14:anchorId="27530FAA" wp14:editId="388CA4A8">
            <wp:extent cx="2518410" cy="357378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083" t="22381" r="24492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5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E7" w:rsidRDefault="00F47AE7" w:rsidP="001D4FB3">
      <w:pPr>
        <w:pStyle w:val="Gambar"/>
      </w:pPr>
    </w:p>
    <w:p w:rsidR="00F47AE7" w:rsidRDefault="00F47AE7" w:rsidP="001D4FB3">
      <w:pPr>
        <w:pStyle w:val="Gambar"/>
      </w:pPr>
    </w:p>
    <w:p w:rsidR="00F47AE7" w:rsidRDefault="00F47AE7" w:rsidP="001D4FB3">
      <w:pPr>
        <w:pStyle w:val="Gambar"/>
      </w:pPr>
    </w:p>
    <w:p w:rsidR="0013159E" w:rsidRDefault="0013159E" w:rsidP="001D4FB3">
      <w:pPr>
        <w:pStyle w:val="Gambar"/>
      </w:pPr>
      <w:r>
        <w:t>ipo</w:t>
      </w:r>
    </w:p>
    <w:p w:rsidR="00EA3F33" w:rsidRDefault="00EA3F33"/>
    <w:p w:rsidR="001D4FB3" w:rsidRDefault="001D4FB3"/>
    <w:p w:rsidR="001D4FB3" w:rsidRDefault="001D4FB3"/>
    <w:p w:rsidR="001D4FB3" w:rsidRDefault="001D4FB3"/>
    <w:p w:rsidR="001D4FB3" w:rsidRDefault="001D4FB3"/>
    <w:p w:rsidR="001D4FB3" w:rsidRDefault="001D4FB3"/>
    <w:sectPr w:rsidR="001D4FB3" w:rsidSect="00BC08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FB3"/>
    <w:rsid w:val="0013159E"/>
    <w:rsid w:val="001D4FB3"/>
    <w:rsid w:val="002754F4"/>
    <w:rsid w:val="00295BD7"/>
    <w:rsid w:val="003576FC"/>
    <w:rsid w:val="004A4B30"/>
    <w:rsid w:val="009372F4"/>
    <w:rsid w:val="009B087D"/>
    <w:rsid w:val="00BC08B1"/>
    <w:rsid w:val="00DD4036"/>
    <w:rsid w:val="00EA3F33"/>
    <w:rsid w:val="00F4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8FC40"/>
  <w15:chartTrackingRefBased/>
  <w15:docId w15:val="{A056E182-FC29-4DCC-849A-1858F7CB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FB3"/>
    <w:pPr>
      <w:spacing w:after="0" w:line="240" w:lineRule="auto"/>
      <w:jc w:val="both"/>
    </w:pPr>
    <w:rPr>
      <w:rFonts w:ascii="Bookman Old Style" w:eastAsia="Calibri" w:hAnsi="Bookman Old Style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ambar">
    <w:name w:val="Gambar"/>
    <w:basedOn w:val="Normal"/>
    <w:qFormat/>
    <w:rsid w:val="001D4FB3"/>
    <w:pPr>
      <w:jc w:val="center"/>
    </w:pPr>
    <w:rPr>
      <w:noProof/>
    </w:rPr>
  </w:style>
  <w:style w:type="table" w:styleId="TableGrid">
    <w:name w:val="Table Grid"/>
    <w:basedOn w:val="TableNormal"/>
    <w:uiPriority w:val="59"/>
    <w:rsid w:val="001D4F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95BD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5BD7"/>
    <w:rPr>
      <w:color w:val="800080"/>
      <w:u w:val="single"/>
    </w:rPr>
  </w:style>
  <w:style w:type="paragraph" w:customStyle="1" w:styleId="msonormal0">
    <w:name w:val="msonormal"/>
    <w:basedOn w:val="Normal"/>
    <w:rsid w:val="00295BD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xl65">
    <w:name w:val="xl65"/>
    <w:basedOn w:val="Normal"/>
    <w:rsid w:val="00295B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LPPM IPWIJA</dc:creator>
  <cp:keywords/>
  <dc:description/>
  <cp:lastModifiedBy>LPPM IPWIJA</cp:lastModifiedBy>
  <cp:revision>5</cp:revision>
  <dcterms:created xsi:type="dcterms:W3CDTF">2019-01-02T10:17:00Z</dcterms:created>
  <dcterms:modified xsi:type="dcterms:W3CDTF">2019-01-03T06:11:00Z</dcterms:modified>
</cp:coreProperties>
</file>